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06" w:rsidRPr="00335C06" w:rsidRDefault="00335C06" w:rsidP="00335C06">
      <w:pPr>
        <w:tabs>
          <w:tab w:val="left" w:pos="1170"/>
        </w:tabs>
        <w:spacing w:after="0" w:line="240" w:lineRule="auto"/>
        <w:jc w:val="center"/>
        <w:rPr>
          <w:b/>
          <w:sz w:val="28"/>
          <w:szCs w:val="28"/>
        </w:rPr>
      </w:pPr>
      <w:r w:rsidRPr="00335C06">
        <w:rPr>
          <w:b/>
          <w:sz w:val="28"/>
          <w:szCs w:val="28"/>
        </w:rPr>
        <w:t>SAMBHRAM ACADEMY OF MANAGMENT STUDIES</w:t>
      </w:r>
    </w:p>
    <w:p w:rsidR="00335C06" w:rsidRPr="00335C06" w:rsidRDefault="002F5D67" w:rsidP="00335C06">
      <w:pPr>
        <w:tabs>
          <w:tab w:val="left" w:pos="1170"/>
        </w:tabs>
        <w:spacing w:after="0" w:line="240" w:lineRule="auto"/>
        <w:jc w:val="center"/>
        <w:rPr>
          <w:b/>
          <w:sz w:val="28"/>
          <w:szCs w:val="28"/>
        </w:rPr>
      </w:pPr>
      <w:r>
        <w:rPr>
          <w:b/>
          <w:sz w:val="28"/>
          <w:szCs w:val="28"/>
        </w:rPr>
        <w:t>Report on “Journey T</w:t>
      </w:r>
      <w:r w:rsidR="00335C06" w:rsidRPr="00335C06">
        <w:rPr>
          <w:b/>
          <w:sz w:val="28"/>
          <w:szCs w:val="28"/>
        </w:rPr>
        <w:t>owards Excellence: Mentoring Post Graduate Students”</w:t>
      </w:r>
    </w:p>
    <w:p w:rsidR="00335C06" w:rsidRPr="00335C06" w:rsidRDefault="00335C06" w:rsidP="00335C06">
      <w:pPr>
        <w:tabs>
          <w:tab w:val="left" w:pos="1170"/>
        </w:tabs>
        <w:spacing w:after="0" w:line="240" w:lineRule="auto"/>
        <w:jc w:val="center"/>
        <w:rPr>
          <w:b/>
          <w:sz w:val="24"/>
          <w:szCs w:val="24"/>
        </w:rPr>
      </w:pPr>
      <w:r w:rsidRPr="00335C06">
        <w:rPr>
          <w:b/>
          <w:sz w:val="24"/>
          <w:szCs w:val="24"/>
        </w:rPr>
        <w:t>SMP [SoM Mentoring Program]: A Pilot Project Remembering Dr APJ Abdul Kalam</w:t>
      </w:r>
    </w:p>
    <w:p w:rsidR="00335C06" w:rsidRDefault="00335C06" w:rsidP="00335C06">
      <w:pPr>
        <w:tabs>
          <w:tab w:val="left" w:pos="1170"/>
        </w:tabs>
        <w:spacing w:after="0"/>
        <w:jc w:val="both"/>
      </w:pPr>
    </w:p>
    <w:p w:rsidR="00D34643" w:rsidRDefault="00F07C30" w:rsidP="002F5D67">
      <w:pPr>
        <w:tabs>
          <w:tab w:val="left" w:pos="1170"/>
        </w:tabs>
        <w:jc w:val="both"/>
      </w:pPr>
      <w:r>
        <w:t xml:space="preserve">Sambhram Academy of Management Studies, School of Management and </w:t>
      </w:r>
      <w:r w:rsidR="002F5D67">
        <w:t xml:space="preserve">the </w:t>
      </w:r>
      <w:r>
        <w:t xml:space="preserve">Resource Organization: </w:t>
      </w:r>
      <w:r w:rsidR="002F5D67">
        <w:t>‘</w:t>
      </w:r>
      <w:r>
        <w:t>Management and Resource Development Foundation</w:t>
      </w:r>
      <w:r w:rsidR="002F5D67">
        <w:t>’ [MRDF] organized session on “Journey T</w:t>
      </w:r>
      <w:r>
        <w:t>owards Excellence: Ment</w:t>
      </w:r>
      <w:r w:rsidR="002F5D67">
        <w:t>oring Post Graduate Students”, a</w:t>
      </w:r>
      <w:r>
        <w:t xml:space="preserve"> Pilot Project Remembering Dr APJ Abdul Kalam on August 24, 2022.</w:t>
      </w:r>
      <w:r w:rsidR="007154D2">
        <w:t xml:space="preserve">The Program started with the </w:t>
      </w:r>
      <w:r>
        <w:t xml:space="preserve"> </w:t>
      </w:r>
      <w:r w:rsidR="007154D2">
        <w:t xml:space="preserve">Welcome </w:t>
      </w:r>
      <w:r>
        <w:t xml:space="preserve">Address by </w:t>
      </w:r>
      <w:r w:rsidR="002F5D67">
        <w:t>Prof K C Mishra, Principal. Prof Mishra</w:t>
      </w:r>
      <w:r w:rsidR="00D34643">
        <w:t xml:space="preserve"> in</w:t>
      </w:r>
      <w:r w:rsidR="002F5D67">
        <w:t xml:space="preserve"> his inaugural address said</w:t>
      </w:r>
      <w:r w:rsidR="00D34643">
        <w:t xml:space="preserve"> the duration of the project will be three months, </w:t>
      </w:r>
      <w:r w:rsidR="002F5D67">
        <w:t>six</w:t>
      </w:r>
      <w:r w:rsidR="00D34643" w:rsidRPr="00D34643">
        <w:rPr>
          <w:b/>
        </w:rPr>
        <w:t xml:space="preserve"> </w:t>
      </w:r>
      <w:r w:rsidR="00D34643">
        <w:t xml:space="preserve">Faculty Members will act as </w:t>
      </w:r>
      <w:r w:rsidR="002F5D67">
        <w:t>Mentors for thirty MBA students</w:t>
      </w:r>
      <w:r w:rsidR="008F50B1">
        <w:t xml:space="preserve"> participating</w:t>
      </w:r>
      <w:r w:rsidR="00D34643">
        <w:t xml:space="preserve"> in the project, which “will build a group of individuals with a holistic approach with quality and excellence”.</w:t>
      </w:r>
    </w:p>
    <w:p w:rsidR="00CD7B15" w:rsidRDefault="00F07C30" w:rsidP="00C72650">
      <w:pPr>
        <w:jc w:val="both"/>
        <w:rPr>
          <w:rFonts w:ascii="Speak Pro" w:eastAsia="+mn-ea" w:hAnsi="Speak Pro" w:cs="+mn-cs"/>
          <w:color w:val="404040"/>
          <w:kern w:val="24"/>
          <w:sz w:val="40"/>
          <w:szCs w:val="40"/>
          <w:lang w:val="en-US" w:eastAsia="en-IN"/>
        </w:rPr>
      </w:pPr>
      <w:r>
        <w:t>The entire sessi</w:t>
      </w:r>
      <w:r w:rsidR="007154D2">
        <w:t>on was conducted in three parts</w:t>
      </w:r>
      <w:r>
        <w:t>: Prof B R Sant, Chairman, MRDF</w:t>
      </w:r>
      <w:r w:rsidR="00D34643">
        <w:t xml:space="preserve"> </w:t>
      </w:r>
      <w:r w:rsidR="00FD785B">
        <w:t>discussing</w:t>
      </w:r>
      <w:r w:rsidR="008D458C">
        <w:t xml:space="preserve"> about</w:t>
      </w:r>
      <w:r w:rsidR="00D34643">
        <w:t xml:space="preserve"> “What is Universalisation of Excellence?”—</w:t>
      </w:r>
      <w:r w:rsidR="00FD785B">
        <w:t xml:space="preserve"> </w:t>
      </w:r>
      <w:r w:rsidR="00D34643">
        <w:t>that everyone should make an effort to excel in their chosen field. This could be connected to the concept of “</w:t>
      </w:r>
      <w:r w:rsidR="00D34643" w:rsidRPr="00D34643">
        <w:rPr>
          <w:b/>
        </w:rPr>
        <w:t>Aatma</w:t>
      </w:r>
      <w:r w:rsidR="00FD785B">
        <w:rPr>
          <w:b/>
        </w:rPr>
        <w:t xml:space="preserve"> </w:t>
      </w:r>
      <w:r w:rsidR="00D34643" w:rsidRPr="00D34643">
        <w:rPr>
          <w:b/>
        </w:rPr>
        <w:t>Nirbhar Bharath Abhiyan</w:t>
      </w:r>
      <w:r w:rsidR="00D34643">
        <w:t>”, fourth pillar of Vibrant Demography which talks about the self reliance of our country which is the new vision of India.</w:t>
      </w:r>
      <w:r w:rsidR="0039363C" w:rsidRPr="0039363C">
        <w:t xml:space="preserve"> </w:t>
      </w:r>
      <w:r w:rsidR="0039363C">
        <w:t>He was so motivating and en</w:t>
      </w:r>
      <w:r w:rsidR="00CD2891">
        <w:t>couraging for excellence as a nonagenarian</w:t>
      </w:r>
      <w:r w:rsidR="0039363C">
        <w:t xml:space="preserve">. </w:t>
      </w:r>
      <w:r w:rsidR="00C56E00">
        <w:t>Ms. C</w:t>
      </w:r>
      <w:r w:rsidR="007328E3">
        <w:t>.</w:t>
      </w:r>
      <w:r w:rsidR="00C56E00">
        <w:t xml:space="preserve"> </w:t>
      </w:r>
      <w:r w:rsidR="007328E3">
        <w:t xml:space="preserve">Sriprada, Faculty Member, MRDF explained about Practice of Excellence through Humility, Self </w:t>
      </w:r>
      <w:r w:rsidR="00C56E00">
        <w:t>Esteem, Communication</w:t>
      </w:r>
      <w:r w:rsidR="00CD7B15">
        <w:t>,</w:t>
      </w:r>
      <w:r w:rsidR="00500F05">
        <w:t xml:space="preserve"> Enthusiasm and Positive Attitude;</w:t>
      </w:r>
      <w:r w:rsidR="007328E3">
        <w:t xml:space="preserve"> she was highlighting on having commitment.</w:t>
      </w:r>
      <w:r w:rsidR="00091D70" w:rsidRPr="00091D70">
        <w:rPr>
          <w:rFonts w:eastAsia="Times New Roman" w:cstheme="minorHAnsi"/>
          <w:lang w:eastAsia="en-IN"/>
        </w:rPr>
        <w:t xml:space="preserve"> </w:t>
      </w:r>
      <w:r w:rsidR="00091D70">
        <w:rPr>
          <w:rFonts w:eastAsia="Times New Roman" w:cstheme="minorHAnsi"/>
          <w:lang w:eastAsia="en-IN"/>
        </w:rPr>
        <w:t>Saying it</w:t>
      </w:r>
      <w:r w:rsidR="00091D70" w:rsidRPr="00076702">
        <w:rPr>
          <w:rFonts w:eastAsia="Times New Roman" w:cstheme="minorHAnsi"/>
          <w:lang w:eastAsia="en-IN"/>
        </w:rPr>
        <w:t xml:space="preserve"> is t</w:t>
      </w:r>
      <w:r w:rsidR="00091D70">
        <w:rPr>
          <w:rFonts w:eastAsia="Times New Roman" w:cstheme="minorHAnsi"/>
          <w:lang w:eastAsia="en-IN"/>
        </w:rPr>
        <w:t>o</w:t>
      </w:r>
      <w:r w:rsidR="00091D70" w:rsidRPr="00076702">
        <w:rPr>
          <w:rFonts w:eastAsia="Times New Roman" w:cstheme="minorHAnsi"/>
          <w:lang w:eastAsia="en-IN"/>
        </w:rPr>
        <w:t xml:space="preserve"> be considered as a journey of self-transformation</w:t>
      </w:r>
      <w:r w:rsidR="00091D70">
        <w:rPr>
          <w:rFonts w:eastAsia="Times New Roman" w:cstheme="minorHAnsi"/>
          <w:lang w:eastAsia="en-IN"/>
        </w:rPr>
        <w:t xml:space="preserve"> mentioned mentor and mentee should both mutually be co-related to each other. She gave tips to manage performance with</w:t>
      </w:r>
      <w:r w:rsidR="00601F53">
        <w:rPr>
          <w:rFonts w:eastAsia="Times New Roman" w:cstheme="minorHAnsi"/>
          <w:lang w:eastAsia="en-IN"/>
        </w:rPr>
        <w:t xml:space="preserve"> </w:t>
      </w:r>
      <w:r w:rsidR="00BA3EE5">
        <w:rPr>
          <w:rFonts w:eastAsia="Times New Roman" w:cstheme="minorHAnsi"/>
          <w:b/>
          <w:lang w:val="en-US" w:eastAsia="en-IN"/>
        </w:rPr>
        <w:t>(abcd&amp;e</w:t>
      </w:r>
      <w:r w:rsidR="00091D70" w:rsidRPr="00DC67D3">
        <w:rPr>
          <w:rFonts w:eastAsia="Times New Roman" w:cstheme="minorHAnsi"/>
          <w:b/>
          <w:lang w:val="en-US" w:eastAsia="en-IN"/>
        </w:rPr>
        <w:t>)</w:t>
      </w:r>
      <w:r w:rsidR="00091D70">
        <w:rPr>
          <w:rFonts w:eastAsia="Times New Roman" w:cstheme="minorHAnsi"/>
          <w:lang w:val="en-US" w:eastAsia="en-IN"/>
        </w:rPr>
        <w:t xml:space="preserve"> technique </w:t>
      </w:r>
      <w:r w:rsidR="00CD7B15">
        <w:rPr>
          <w:rFonts w:eastAsia="Times New Roman" w:cstheme="minorHAnsi"/>
          <w:lang w:val="en-US" w:eastAsia="en-IN"/>
        </w:rPr>
        <w:t>–</w:t>
      </w:r>
      <w:r w:rsidR="00091D70" w:rsidRPr="00091D70">
        <w:rPr>
          <w:rFonts w:ascii="Speak Pro" w:eastAsia="+mn-ea" w:hAnsi="Speak Pro" w:cs="+mn-cs"/>
          <w:color w:val="404040"/>
          <w:kern w:val="24"/>
          <w:sz w:val="40"/>
          <w:szCs w:val="40"/>
          <w:lang w:val="en-US" w:eastAsia="en-IN"/>
        </w:rPr>
        <w:t xml:space="preserve"> </w:t>
      </w:r>
    </w:p>
    <w:p w:rsidR="00C72C30" w:rsidRPr="00CD7B15" w:rsidRDefault="00754B42" w:rsidP="00C72650">
      <w:pPr>
        <w:pStyle w:val="ListParagraph"/>
        <w:numPr>
          <w:ilvl w:val="0"/>
          <w:numId w:val="1"/>
        </w:numPr>
        <w:jc w:val="both"/>
        <w:rPr>
          <w:rFonts w:cstheme="minorHAnsi"/>
        </w:rPr>
      </w:pPr>
      <w:r w:rsidRPr="00CD7B15">
        <w:rPr>
          <w:rFonts w:cstheme="minorHAnsi"/>
          <w:lang w:val="en-US"/>
        </w:rPr>
        <w:t xml:space="preserve">List down the </w:t>
      </w:r>
      <w:r w:rsidRPr="00CD7B15">
        <w:rPr>
          <w:rFonts w:cstheme="minorHAnsi"/>
          <w:b/>
          <w:bCs/>
          <w:lang w:val="en-US"/>
        </w:rPr>
        <w:t>activities</w:t>
      </w:r>
      <w:r w:rsidRPr="00CD7B15">
        <w:rPr>
          <w:rFonts w:cstheme="minorHAnsi"/>
          <w:lang w:val="en-US"/>
        </w:rPr>
        <w:t xml:space="preserve"> that need to be </w:t>
      </w:r>
      <w:r w:rsidR="00500F05" w:rsidRPr="00CD7B15">
        <w:rPr>
          <w:rFonts w:cstheme="minorHAnsi"/>
          <w:lang w:val="en-US"/>
        </w:rPr>
        <w:t>practiced</w:t>
      </w:r>
      <w:r w:rsidRPr="00CD7B15">
        <w:rPr>
          <w:rFonts w:cstheme="minorHAnsi"/>
          <w:lang w:val="en-US"/>
        </w:rPr>
        <w:t xml:space="preserve"> for inculcating the qualities</w:t>
      </w:r>
    </w:p>
    <w:p w:rsidR="00C72C30" w:rsidRPr="00091D70" w:rsidRDefault="00754B42" w:rsidP="00C72650">
      <w:pPr>
        <w:numPr>
          <w:ilvl w:val="0"/>
          <w:numId w:val="1"/>
        </w:numPr>
        <w:spacing w:after="0" w:line="240" w:lineRule="auto"/>
        <w:jc w:val="both"/>
        <w:rPr>
          <w:rFonts w:eastAsia="Times New Roman" w:cstheme="minorHAnsi"/>
          <w:lang w:eastAsia="en-IN"/>
        </w:rPr>
      </w:pPr>
      <w:r w:rsidRPr="00091D70">
        <w:rPr>
          <w:rFonts w:eastAsia="Times New Roman" w:cstheme="minorHAnsi"/>
          <w:lang w:val="en-US" w:eastAsia="en-IN"/>
        </w:rPr>
        <w:t xml:space="preserve">Start small and </w:t>
      </w:r>
      <w:r w:rsidRPr="00091D70">
        <w:rPr>
          <w:rFonts w:eastAsia="Times New Roman" w:cstheme="minorHAnsi"/>
          <w:b/>
          <w:bCs/>
          <w:lang w:val="en-US" w:eastAsia="en-IN"/>
        </w:rPr>
        <w:t xml:space="preserve">build </w:t>
      </w:r>
      <w:r w:rsidRPr="00091D70">
        <w:rPr>
          <w:rFonts w:eastAsia="Times New Roman" w:cstheme="minorHAnsi"/>
          <w:lang w:val="en-US" w:eastAsia="en-IN"/>
        </w:rPr>
        <w:t>to sustain</w:t>
      </w:r>
    </w:p>
    <w:p w:rsidR="00C72C30" w:rsidRPr="00091D70" w:rsidRDefault="00754B42" w:rsidP="00C72650">
      <w:pPr>
        <w:numPr>
          <w:ilvl w:val="0"/>
          <w:numId w:val="1"/>
        </w:numPr>
        <w:spacing w:after="0" w:line="240" w:lineRule="auto"/>
        <w:jc w:val="both"/>
        <w:rPr>
          <w:rFonts w:eastAsia="Times New Roman" w:cstheme="minorHAnsi"/>
          <w:lang w:eastAsia="en-IN"/>
        </w:rPr>
      </w:pPr>
      <w:r w:rsidRPr="00091D70">
        <w:rPr>
          <w:rFonts w:eastAsia="Times New Roman" w:cstheme="minorHAnsi"/>
          <w:lang w:val="en-US" w:eastAsia="en-IN"/>
        </w:rPr>
        <w:t xml:space="preserve">Look at how it is helping you </w:t>
      </w:r>
      <w:r w:rsidRPr="00091D70">
        <w:rPr>
          <w:rFonts w:eastAsia="Times New Roman" w:cstheme="minorHAnsi"/>
          <w:b/>
          <w:bCs/>
          <w:lang w:val="en-US" w:eastAsia="en-IN"/>
        </w:rPr>
        <w:t>change</w:t>
      </w:r>
    </w:p>
    <w:p w:rsidR="00C72C30" w:rsidRPr="00091D70" w:rsidRDefault="00754B42" w:rsidP="00C72650">
      <w:pPr>
        <w:numPr>
          <w:ilvl w:val="0"/>
          <w:numId w:val="1"/>
        </w:numPr>
        <w:spacing w:after="0" w:line="240" w:lineRule="auto"/>
        <w:jc w:val="both"/>
        <w:rPr>
          <w:rFonts w:eastAsia="Times New Roman" w:cstheme="minorHAnsi"/>
          <w:lang w:eastAsia="en-IN"/>
        </w:rPr>
      </w:pPr>
      <w:r w:rsidRPr="00091D70">
        <w:rPr>
          <w:rFonts w:eastAsia="Times New Roman" w:cstheme="minorHAnsi"/>
          <w:lang w:val="en-US" w:eastAsia="en-IN"/>
        </w:rPr>
        <w:t xml:space="preserve">Note the progress </w:t>
      </w:r>
      <w:r w:rsidRPr="00091D70">
        <w:rPr>
          <w:rFonts w:eastAsia="Times New Roman" w:cstheme="minorHAnsi"/>
          <w:b/>
          <w:bCs/>
          <w:lang w:val="en-US" w:eastAsia="en-IN"/>
        </w:rPr>
        <w:t xml:space="preserve">(Develop) </w:t>
      </w:r>
      <w:r w:rsidRPr="00091D70">
        <w:rPr>
          <w:rFonts w:eastAsia="Times New Roman" w:cstheme="minorHAnsi"/>
          <w:lang w:val="en-US" w:eastAsia="en-IN"/>
        </w:rPr>
        <w:t>you have made</w:t>
      </w:r>
    </w:p>
    <w:p w:rsidR="00C72C30" w:rsidRPr="00CD7B15" w:rsidRDefault="00754B42" w:rsidP="00C72650">
      <w:pPr>
        <w:numPr>
          <w:ilvl w:val="0"/>
          <w:numId w:val="1"/>
        </w:numPr>
        <w:spacing w:after="0" w:line="240" w:lineRule="auto"/>
        <w:jc w:val="both"/>
        <w:rPr>
          <w:rFonts w:eastAsia="Times New Roman" w:cstheme="minorHAnsi"/>
          <w:lang w:eastAsia="en-IN"/>
        </w:rPr>
      </w:pPr>
      <w:r w:rsidRPr="00091D70">
        <w:rPr>
          <w:rFonts w:eastAsia="Times New Roman" w:cstheme="minorHAnsi"/>
          <w:lang w:val="en-US" w:eastAsia="en-IN"/>
        </w:rPr>
        <w:t xml:space="preserve">Role of surrounding </w:t>
      </w:r>
      <w:r w:rsidRPr="00091D70">
        <w:rPr>
          <w:rFonts w:eastAsia="Times New Roman" w:cstheme="minorHAnsi"/>
          <w:b/>
          <w:bCs/>
          <w:lang w:val="en-US" w:eastAsia="en-IN"/>
        </w:rPr>
        <w:t>environment</w:t>
      </w:r>
    </w:p>
    <w:p w:rsidR="00CD7B15" w:rsidRPr="00CD7B15" w:rsidRDefault="00CD7B15" w:rsidP="00C72650">
      <w:pPr>
        <w:spacing w:after="0" w:line="240" w:lineRule="auto"/>
        <w:jc w:val="both"/>
        <w:rPr>
          <w:rFonts w:eastAsia="Times New Roman" w:cstheme="minorHAnsi"/>
          <w:lang w:eastAsia="en-IN"/>
        </w:rPr>
      </w:pPr>
      <w:r w:rsidRPr="00CD7B15">
        <w:rPr>
          <w:rFonts w:eastAsia="Times New Roman" w:cstheme="minorHAnsi"/>
          <w:bCs/>
          <w:lang w:val="en-US" w:eastAsia="en-IN"/>
        </w:rPr>
        <w:t xml:space="preserve">She said </w:t>
      </w:r>
      <w:r>
        <w:rPr>
          <w:rFonts w:eastAsia="Times New Roman" w:cstheme="minorHAnsi"/>
          <w:bCs/>
          <w:lang w:val="en-US" w:eastAsia="en-IN"/>
        </w:rPr>
        <w:t>behavior is means for Excellence which has to be incorporated by goal setting, personal management and change management.</w:t>
      </w:r>
    </w:p>
    <w:p w:rsidR="007328E3" w:rsidRPr="00CD7B15" w:rsidRDefault="007328E3" w:rsidP="00C72650">
      <w:pPr>
        <w:jc w:val="both"/>
      </w:pPr>
    </w:p>
    <w:p w:rsidR="00F90C5A" w:rsidRDefault="007328E3" w:rsidP="00C72650">
      <w:pPr>
        <w:jc w:val="both"/>
      </w:pPr>
      <w:r>
        <w:t>Dr. Chaithanya Dasika, Faculty Member, MRDF shared the pictures of people who have contributed much to economy, and excelled themselves with consistency</w:t>
      </w:r>
      <w:r w:rsidR="00C00280">
        <w:rPr>
          <w:rFonts w:eastAsia="Times New Roman" w:cstheme="minorHAnsi"/>
          <w:lang w:eastAsia="en-IN"/>
        </w:rPr>
        <w:t xml:space="preserve">, </w:t>
      </w:r>
      <w:r w:rsidR="00BD34A4" w:rsidRPr="000F0663">
        <w:rPr>
          <w:rFonts w:eastAsia="Times New Roman" w:cstheme="minorHAnsi"/>
          <w:lang w:eastAsia="en-IN"/>
        </w:rPr>
        <w:t>dr</w:t>
      </w:r>
      <w:r w:rsidR="00BD34A4">
        <w:rPr>
          <w:rFonts w:eastAsia="Times New Roman" w:cstheme="minorHAnsi"/>
          <w:lang w:eastAsia="en-IN"/>
        </w:rPr>
        <w:t>awing</w:t>
      </w:r>
      <w:r w:rsidR="00C00280" w:rsidRPr="000F0663">
        <w:rPr>
          <w:rFonts w:eastAsia="Times New Roman" w:cstheme="minorHAnsi"/>
          <w:lang w:eastAsia="en-IN"/>
        </w:rPr>
        <w:t xml:space="preserve"> the essence from the lives of </w:t>
      </w:r>
      <w:r w:rsidR="00C00280" w:rsidRPr="00BD34A4">
        <w:rPr>
          <w:rFonts w:eastAsia="Times New Roman" w:cstheme="minorHAnsi"/>
          <w:b/>
          <w:lang w:eastAsia="en-IN"/>
        </w:rPr>
        <w:t>Eldose Paul to Ella Krishna, Jacinda Arden to Shantanu Naidu</w:t>
      </w:r>
      <w:r w:rsidR="00C00280" w:rsidRPr="00076702">
        <w:rPr>
          <w:rFonts w:eastAsia="Times New Roman" w:cstheme="minorHAnsi"/>
          <w:lang w:eastAsia="en-IN"/>
        </w:rPr>
        <w:t>.</w:t>
      </w:r>
      <w:r w:rsidR="00C00280">
        <w:rPr>
          <w:rFonts w:eastAsia="Times New Roman" w:cstheme="minorHAnsi"/>
          <w:lang w:eastAsia="en-IN"/>
        </w:rPr>
        <w:t xml:space="preserve"> She</w:t>
      </w:r>
      <w:r w:rsidR="00C00280" w:rsidRPr="000F0663">
        <w:rPr>
          <w:rFonts w:eastAsia="Times New Roman" w:cstheme="minorHAnsi"/>
          <w:lang w:eastAsia="en-IN"/>
        </w:rPr>
        <w:t xml:space="preserve"> emphasised </w:t>
      </w:r>
      <w:r w:rsidR="00C00280" w:rsidRPr="00076702">
        <w:rPr>
          <w:rFonts w:eastAsia="Times New Roman" w:cstheme="minorHAnsi"/>
          <w:lang w:eastAsia="en-IN"/>
        </w:rPr>
        <w:t>that the</w:t>
      </w:r>
      <w:r w:rsidR="00C00280" w:rsidRPr="000F0663">
        <w:rPr>
          <w:rFonts w:eastAsia="Times New Roman" w:cstheme="minorHAnsi"/>
          <w:lang w:eastAsia="en-IN"/>
        </w:rPr>
        <w:t xml:space="preserve"> common thread that connects the </w:t>
      </w:r>
      <w:r w:rsidR="00C00280" w:rsidRPr="00076702">
        <w:rPr>
          <w:rFonts w:eastAsia="Times New Roman" w:cstheme="minorHAnsi"/>
          <w:lang w:eastAsia="en-IN"/>
        </w:rPr>
        <w:t>personalities</w:t>
      </w:r>
      <w:r w:rsidR="00C00280" w:rsidRPr="000F0663">
        <w:rPr>
          <w:rFonts w:eastAsia="Times New Roman" w:cstheme="minorHAnsi"/>
          <w:lang w:eastAsia="en-IN"/>
        </w:rPr>
        <w:t xml:space="preserve"> like </w:t>
      </w:r>
      <w:r w:rsidR="00C00280" w:rsidRPr="00BD34A4">
        <w:rPr>
          <w:rFonts w:eastAsia="Times New Roman" w:cstheme="minorHAnsi"/>
          <w:lang w:eastAsia="en-IN"/>
        </w:rPr>
        <w:t xml:space="preserve">Eldose Paul to Krishna Ella is </w:t>
      </w:r>
      <w:r w:rsidR="00C00280" w:rsidRPr="00BD34A4">
        <w:rPr>
          <w:rFonts w:eastAsia="Times New Roman" w:cstheme="minorHAnsi"/>
          <w:b/>
          <w:lang w:eastAsia="en-IN"/>
        </w:rPr>
        <w:t>their self-awareness</w:t>
      </w:r>
      <w:r w:rsidR="00C00280" w:rsidRPr="00076702">
        <w:rPr>
          <w:rFonts w:eastAsia="Times New Roman" w:cstheme="minorHAnsi"/>
          <w:lang w:eastAsia="en-IN"/>
        </w:rPr>
        <w:t xml:space="preserve">. </w:t>
      </w:r>
      <w:r w:rsidR="00C00280" w:rsidRPr="000F0663">
        <w:rPr>
          <w:rFonts w:eastAsia="Times New Roman" w:cstheme="minorHAnsi"/>
          <w:lang w:eastAsia="en-IN"/>
        </w:rPr>
        <w:t>For embracing excellence one needs to   </w:t>
      </w:r>
      <w:r w:rsidR="00F90C5A" w:rsidRPr="000F0663">
        <w:rPr>
          <w:rFonts w:eastAsia="Times New Roman" w:cstheme="minorHAnsi"/>
          <w:lang w:eastAsia="en-IN"/>
        </w:rPr>
        <w:t>identify</w:t>
      </w:r>
      <w:r w:rsidR="00C00280" w:rsidRPr="000F0663">
        <w:rPr>
          <w:rFonts w:eastAsia="Times New Roman" w:cstheme="minorHAnsi"/>
          <w:lang w:eastAsia="en-IN"/>
        </w:rPr>
        <w:t xml:space="preserve"> their core strengths, values and belie</w:t>
      </w:r>
      <w:r w:rsidR="00C00280">
        <w:rPr>
          <w:rFonts w:eastAsia="Times New Roman" w:cstheme="minorHAnsi"/>
          <w:lang w:eastAsia="en-IN"/>
        </w:rPr>
        <w:t>f</w:t>
      </w:r>
      <w:r w:rsidR="00C00280" w:rsidRPr="000F0663">
        <w:rPr>
          <w:rFonts w:eastAsia="Times New Roman" w:cstheme="minorHAnsi"/>
          <w:lang w:eastAsia="en-IN"/>
        </w:rPr>
        <w:t>s.</w:t>
      </w:r>
      <w:r>
        <w:t xml:space="preserve">  Said Mentors are the speed breakers, they have to identify the core competence</w:t>
      </w:r>
      <w:r w:rsidR="00F90C5A">
        <w:t>,</w:t>
      </w:r>
      <w:r>
        <w:t xml:space="preserve"> </w:t>
      </w:r>
      <w:r w:rsidR="00F90C5A">
        <w:t>intern</w:t>
      </w:r>
      <w:r>
        <w:t xml:space="preserve"> students have to consis</w:t>
      </w:r>
      <w:r w:rsidR="00C00280">
        <w:t xml:space="preserve">tently work for the </w:t>
      </w:r>
      <w:r w:rsidR="00F90C5A">
        <w:t xml:space="preserve">excellence and be </w:t>
      </w:r>
      <w:r w:rsidR="00F90C5A" w:rsidRPr="000F0663">
        <w:rPr>
          <w:rFonts w:eastAsia="Times New Roman" w:cstheme="minorHAnsi"/>
          <w:lang w:eastAsia="en-IN"/>
        </w:rPr>
        <w:t>socially responsible Citizens who can se</w:t>
      </w:r>
      <w:r w:rsidR="00F90C5A">
        <w:rPr>
          <w:rFonts w:eastAsia="Times New Roman" w:cstheme="minorHAnsi"/>
          <w:lang w:eastAsia="en-IN"/>
        </w:rPr>
        <w:t>r</w:t>
      </w:r>
      <w:r w:rsidR="00F90C5A" w:rsidRPr="000F0663">
        <w:rPr>
          <w:rFonts w:eastAsia="Times New Roman" w:cstheme="minorHAnsi"/>
          <w:lang w:eastAsia="en-IN"/>
        </w:rPr>
        <w:t>ve the society at large</w:t>
      </w:r>
      <w:r w:rsidR="00F90C5A">
        <w:t xml:space="preserve">. </w:t>
      </w:r>
      <w:r w:rsidR="0003503E">
        <w:t xml:space="preserve">In the journey of excellence one should have commitment towards their goal – vision, psychological feedback, vicarious experiences and modelling is want she said. Giving the model of excellence which is based on explicit standards, consistency and sustainability said Excellence is delivering the desirables in the designated time frame. </w:t>
      </w:r>
    </w:p>
    <w:p w:rsidR="007F7FA5" w:rsidRPr="007F7FA5" w:rsidRDefault="00F07C30" w:rsidP="00C72650">
      <w:pPr>
        <w:jc w:val="both"/>
        <w:rPr>
          <w:rFonts w:cstheme="minorHAnsi"/>
        </w:rPr>
      </w:pPr>
      <w:r>
        <w:t>Mr. C V Krishna Rao, Vice Chairman, MRDF discussed about S</w:t>
      </w:r>
      <w:r w:rsidR="00335C06">
        <w:t>kills of Achieving Excell</w:t>
      </w:r>
      <w:r w:rsidR="00BA3EE5">
        <w:t>ence through positive attitude; h</w:t>
      </w:r>
      <w:r w:rsidR="00F90C5A">
        <w:rPr>
          <w:rFonts w:eastAsia="Times New Roman" w:cstheme="minorHAnsi"/>
          <w:lang w:eastAsia="en-IN"/>
        </w:rPr>
        <w:t>recalled that the then President of India Dr. APJ Abdul Kalam after going through the article “</w:t>
      </w:r>
      <w:r w:rsidR="00F90C5A" w:rsidRPr="0097059B">
        <w:rPr>
          <w:rFonts w:eastAsia="Times New Roman" w:cstheme="minorHAnsi"/>
          <w:b/>
          <w:lang w:eastAsia="en-IN"/>
        </w:rPr>
        <w:t>Achieving Excellence through Development of Skills</w:t>
      </w:r>
      <w:r w:rsidR="00F90C5A">
        <w:rPr>
          <w:rFonts w:eastAsia="Times New Roman" w:cstheme="minorHAnsi"/>
          <w:lang w:eastAsia="en-IN"/>
        </w:rPr>
        <w:t xml:space="preserve">” by </w:t>
      </w:r>
      <w:r w:rsidR="00F90C5A" w:rsidRPr="0097059B">
        <w:rPr>
          <w:rFonts w:eastAsia="Times New Roman" w:cstheme="minorHAnsi"/>
          <w:b/>
          <w:lang w:eastAsia="en-IN"/>
        </w:rPr>
        <w:t>Prof B R Sant</w:t>
      </w:r>
      <w:r w:rsidR="00F90C5A">
        <w:rPr>
          <w:rFonts w:eastAsia="Times New Roman" w:cstheme="minorHAnsi"/>
          <w:lang w:eastAsia="en-IN"/>
        </w:rPr>
        <w:t xml:space="preserve"> published in the “</w:t>
      </w:r>
      <w:r w:rsidR="00F90C5A" w:rsidRPr="0097059B">
        <w:rPr>
          <w:rFonts w:eastAsia="Times New Roman" w:cstheme="minorHAnsi"/>
          <w:b/>
          <w:lang w:eastAsia="en-IN"/>
        </w:rPr>
        <w:t xml:space="preserve">Current </w:t>
      </w:r>
      <w:r w:rsidR="00F90C5A" w:rsidRPr="0097059B">
        <w:rPr>
          <w:rFonts w:eastAsia="Times New Roman" w:cstheme="minorHAnsi"/>
          <w:b/>
          <w:lang w:eastAsia="en-IN"/>
        </w:rPr>
        <w:lastRenderedPageBreak/>
        <w:t>Science Journal “in 2007</w:t>
      </w:r>
      <w:r w:rsidR="00BA3EE5">
        <w:rPr>
          <w:rFonts w:eastAsia="Times New Roman" w:cstheme="minorHAnsi"/>
          <w:lang w:eastAsia="en-IN"/>
        </w:rPr>
        <w:t>, endorsed</w:t>
      </w:r>
      <w:r w:rsidR="00F90C5A">
        <w:rPr>
          <w:rFonts w:eastAsia="Times New Roman" w:cstheme="minorHAnsi"/>
          <w:lang w:eastAsia="en-IN"/>
        </w:rPr>
        <w:t xml:space="preserve"> the skills with </w:t>
      </w:r>
      <w:r w:rsidR="00BA3EE5">
        <w:rPr>
          <w:rFonts w:eastAsia="Times New Roman" w:cstheme="minorHAnsi"/>
          <w:lang w:eastAsia="en-IN"/>
        </w:rPr>
        <w:t>a remark</w:t>
      </w:r>
      <w:r w:rsidR="00F90C5A">
        <w:rPr>
          <w:rFonts w:eastAsia="Times New Roman" w:cstheme="minorHAnsi"/>
          <w:lang w:eastAsia="en-IN"/>
        </w:rPr>
        <w:t xml:space="preserve"> “This is the Essence of Knowledge Acquisition” (EKA). Sri Krishna Rao through his presentation stated that </w:t>
      </w:r>
      <w:r w:rsidR="00F90C5A" w:rsidRPr="0097059B">
        <w:rPr>
          <w:rFonts w:eastAsia="Times New Roman" w:cstheme="minorHAnsi"/>
          <w:b/>
          <w:lang w:eastAsia="en-IN"/>
        </w:rPr>
        <w:t>Dr</w:t>
      </w:r>
      <w:r w:rsidR="0097059B">
        <w:rPr>
          <w:rFonts w:eastAsia="Times New Roman" w:cstheme="minorHAnsi"/>
          <w:b/>
          <w:lang w:eastAsia="en-IN"/>
        </w:rPr>
        <w:t>.</w:t>
      </w:r>
      <w:r w:rsidR="00F90C5A" w:rsidRPr="0097059B">
        <w:rPr>
          <w:rFonts w:eastAsia="Times New Roman" w:cstheme="minorHAnsi"/>
          <w:b/>
          <w:lang w:eastAsia="en-IN"/>
        </w:rPr>
        <w:t xml:space="preserve"> APJ Kalam</w:t>
      </w:r>
      <w:r w:rsidR="00F90C5A">
        <w:rPr>
          <w:rFonts w:eastAsia="Times New Roman" w:cstheme="minorHAnsi"/>
          <w:lang w:eastAsia="en-IN"/>
        </w:rPr>
        <w:t xml:space="preserve"> is the </w:t>
      </w:r>
      <w:r w:rsidR="0097059B">
        <w:rPr>
          <w:rFonts w:eastAsia="Times New Roman" w:cstheme="minorHAnsi"/>
          <w:lang w:eastAsia="en-IN"/>
        </w:rPr>
        <w:t>example of</w:t>
      </w:r>
      <w:r w:rsidR="00F90C5A">
        <w:rPr>
          <w:rFonts w:eastAsia="Times New Roman" w:cstheme="minorHAnsi"/>
          <w:lang w:eastAsia="en-IN"/>
        </w:rPr>
        <w:t xml:space="preserve"> all the skills of excellence and practiced excellence all through his life and asked the students to emulate Dr. Kalam. He </w:t>
      </w:r>
      <w:r w:rsidR="007F7FA5">
        <w:rPr>
          <w:rFonts w:eastAsia="Times New Roman" w:cstheme="minorHAnsi"/>
          <w:lang w:eastAsia="en-IN"/>
        </w:rPr>
        <w:t>motivated SAMS</w:t>
      </w:r>
      <w:r w:rsidR="00F90C5A">
        <w:rPr>
          <w:rFonts w:eastAsia="Times New Roman" w:cstheme="minorHAnsi"/>
          <w:lang w:eastAsia="en-IN"/>
        </w:rPr>
        <w:t xml:space="preserve"> Mentors by saying </w:t>
      </w:r>
      <w:r w:rsidR="00F90C5A" w:rsidRPr="00F90C5A">
        <w:rPr>
          <w:rFonts w:eastAsia="Times New Roman" w:cstheme="minorHAnsi"/>
        </w:rPr>
        <w:t xml:space="preserve">“Excellence </w:t>
      </w:r>
      <w:r w:rsidR="007F7FA5">
        <w:rPr>
          <w:rFonts w:eastAsia="Times New Roman" w:cstheme="minorHAnsi"/>
        </w:rPr>
        <w:t xml:space="preserve">lies </w:t>
      </w:r>
      <w:r w:rsidR="00F90C5A" w:rsidRPr="00F90C5A">
        <w:rPr>
          <w:rFonts w:eastAsia="Times New Roman" w:cstheme="minorHAnsi"/>
        </w:rPr>
        <w:t>in creating high thinking and socially responsible professionals and visionaries”</w:t>
      </w:r>
      <w:r w:rsidR="007F7FA5">
        <w:rPr>
          <w:rFonts w:eastAsia="Times New Roman" w:cstheme="minorHAnsi"/>
        </w:rPr>
        <w:t>,</w:t>
      </w:r>
      <w:r w:rsidR="007F7FA5" w:rsidRPr="007F7FA5">
        <w:rPr>
          <w:rFonts w:ascii="Times New Roman" w:eastAsia="+mn-ea" w:hAnsi="Times New Roman" w:cs="Times New Roman"/>
          <w:color w:val="000000"/>
          <w:kern w:val="24"/>
          <w:sz w:val="36"/>
          <w:szCs w:val="36"/>
          <w:lang w:eastAsia="en-IN"/>
        </w:rPr>
        <w:t xml:space="preserve"> </w:t>
      </w:r>
      <w:r w:rsidR="007F7FA5" w:rsidRPr="007F7FA5">
        <w:rPr>
          <w:rFonts w:eastAsia="Times New Roman" w:cstheme="minorHAnsi"/>
        </w:rPr>
        <w:t>“Build up a group of individuals with a holistic approach with quality and excellence”</w:t>
      </w:r>
    </w:p>
    <w:p w:rsidR="00F90C5A" w:rsidRPr="007F7FA5" w:rsidRDefault="007F7FA5" w:rsidP="00C72650">
      <w:pPr>
        <w:jc w:val="both"/>
        <w:rPr>
          <w:rFonts w:eastAsia="Times New Roman" w:cstheme="minorHAnsi"/>
        </w:rPr>
      </w:pPr>
      <w:r w:rsidRPr="007F7FA5">
        <w:rPr>
          <w:rFonts w:eastAsia="Times New Roman" w:cstheme="minorHAnsi"/>
        </w:rPr>
        <w:t>“A step ahead in excellence in nurturing future professionals”</w:t>
      </w:r>
    </w:p>
    <w:p w:rsidR="00F07C30" w:rsidRPr="007F7FA5" w:rsidRDefault="00F90C5A" w:rsidP="00C72650">
      <w:pPr>
        <w:jc w:val="both"/>
        <w:rPr>
          <w:rFonts w:eastAsia="Times New Roman" w:cstheme="minorHAnsi"/>
          <w:lang w:eastAsia="en-IN"/>
        </w:rPr>
      </w:pPr>
      <w:r w:rsidRPr="00F90C5A">
        <w:rPr>
          <w:rFonts w:eastAsia="Times New Roman" w:cstheme="minorHAnsi"/>
          <w:lang w:eastAsia="en-IN"/>
        </w:rPr>
        <w:t>“To sustain excellence in training, placements and career orientation”</w:t>
      </w:r>
      <w:r w:rsidR="007F7FA5">
        <w:rPr>
          <w:rFonts w:eastAsia="Times New Roman" w:cstheme="minorHAnsi"/>
          <w:lang w:eastAsia="en-IN"/>
        </w:rPr>
        <w:t xml:space="preserve"> leading to present condition of </w:t>
      </w:r>
      <w:r w:rsidR="007F7FA5" w:rsidRPr="007F7FA5">
        <w:rPr>
          <w:rFonts w:eastAsia="Times New Roman" w:cstheme="minorHAnsi"/>
          <w:b/>
          <w:lang w:eastAsia="en-IN"/>
        </w:rPr>
        <w:t>SAMS is all EXCELLENCE</w:t>
      </w:r>
      <w:r w:rsidR="007F7FA5">
        <w:rPr>
          <w:rFonts w:eastAsia="Times New Roman" w:cstheme="minorHAnsi"/>
          <w:lang w:eastAsia="en-IN"/>
        </w:rPr>
        <w:t>.</w:t>
      </w:r>
    </w:p>
    <w:p w:rsidR="00F07C30" w:rsidRDefault="00A31C50" w:rsidP="00C72650">
      <w:pPr>
        <w:jc w:val="both"/>
      </w:pPr>
      <w:r w:rsidRPr="00A31C50">
        <w:t>The session ended with the Q/A round</w:t>
      </w:r>
      <w:r w:rsidR="00335C06">
        <w:t>, where few question were raised b</w:t>
      </w:r>
      <w:r w:rsidR="007F7FA5">
        <w:t>y students and faculty members like</w:t>
      </w:r>
      <w:r w:rsidR="004D4E99">
        <w:t>:</w:t>
      </w:r>
      <w:r w:rsidR="007F7FA5">
        <w:t xml:space="preserve"> </w:t>
      </w:r>
      <w:r w:rsidR="004D4E99">
        <w:t>H</w:t>
      </w:r>
      <w:r w:rsidR="007F7FA5">
        <w:t>ow to achieve Excellence in Personal</w:t>
      </w:r>
      <w:r w:rsidR="00BA3EE5">
        <w:t xml:space="preserve"> Life</w:t>
      </w:r>
      <w:r w:rsidR="007F7FA5">
        <w:t xml:space="preserve">? </w:t>
      </w:r>
      <w:r w:rsidR="004D4E99">
        <w:t>It was</w:t>
      </w:r>
      <w:r w:rsidR="007F7FA5">
        <w:t xml:space="preserve"> answered</w:t>
      </w:r>
      <w:r w:rsidR="004D4E99">
        <w:t xml:space="preserve"> by</w:t>
      </w:r>
      <w:r w:rsidR="004D4E99" w:rsidRPr="004D4E99">
        <w:t xml:space="preserve"> </w:t>
      </w:r>
      <w:r w:rsidR="004D4E99">
        <w:t>Mr. C V Krishna Rao; to identify core competence</w:t>
      </w:r>
      <w:r w:rsidR="00BA3EE5">
        <w:t>, do</w:t>
      </w:r>
      <w:r w:rsidR="004D4E99">
        <w:t xml:space="preserve"> w</w:t>
      </w:r>
      <w:r w:rsidR="00BA3EE5">
        <w:t>hat you are good at and avoid number of</w:t>
      </w:r>
      <w:r w:rsidR="004D4E99">
        <w:t xml:space="preserve"> no’s. He suggested to Sudha Murthy’s short stories like start small &amp; reach higher levels, how I thought my Gra</w:t>
      </w:r>
      <w:r w:rsidR="00BA3EE5">
        <w:t>ndmother. For another question ‘h</w:t>
      </w:r>
      <w:r w:rsidR="004D4E99">
        <w:t>ow to have self motivation</w:t>
      </w:r>
      <w:r w:rsidR="00BA3EE5">
        <w:t>’</w:t>
      </w:r>
      <w:r w:rsidR="004D4E99">
        <w:t xml:space="preserve"> he replied</w:t>
      </w:r>
      <w:r w:rsidR="004D4E99" w:rsidRPr="004D4E99">
        <w:rPr>
          <w:rFonts w:eastAsia="Times New Roman" w:cstheme="minorHAnsi"/>
          <w:lang w:eastAsia="en-IN"/>
        </w:rPr>
        <w:t xml:space="preserve"> </w:t>
      </w:r>
      <w:r w:rsidR="004D4E99">
        <w:rPr>
          <w:rFonts w:eastAsia="Times New Roman" w:cstheme="minorHAnsi"/>
          <w:lang w:eastAsia="en-IN"/>
        </w:rPr>
        <w:t>to keep practicing for attainment of goals, enjoy the process of Excellence asked students to be enthusiastic and continue by never giving up.</w:t>
      </w:r>
      <w:r w:rsidR="004D4E99">
        <w:t xml:space="preserve"> </w:t>
      </w:r>
      <w:r w:rsidRPr="00A31C50">
        <w:t>Prof. K C Mishra</w:t>
      </w:r>
      <w:r w:rsidR="00335C06">
        <w:t xml:space="preserve"> and the guest </w:t>
      </w:r>
      <w:r w:rsidR="004D4E99">
        <w:t xml:space="preserve">speakers </w:t>
      </w:r>
      <w:r w:rsidR="004D4E99" w:rsidRPr="00A31C50">
        <w:t>enlightened</w:t>
      </w:r>
      <w:r w:rsidRPr="00A31C50">
        <w:t xml:space="preserve"> the </w:t>
      </w:r>
      <w:r w:rsidR="004D4E99">
        <w:t>participants</w:t>
      </w:r>
      <w:r w:rsidRPr="00A31C50">
        <w:t xml:space="preserve"> about the Universalization of Excellence (UOE). It was indeed a highly informative session!!</w:t>
      </w:r>
      <w:bookmarkStart w:id="0" w:name="_GoBack"/>
      <w:bookmarkEnd w:id="0"/>
    </w:p>
    <w:p w:rsidR="008A6CE5" w:rsidRDefault="008A6CE5" w:rsidP="00335C06">
      <w:pPr>
        <w:jc w:val="both"/>
      </w:pPr>
    </w:p>
    <w:p w:rsidR="008A6CE5" w:rsidRDefault="008A6CE5" w:rsidP="00335C06">
      <w:pPr>
        <w:jc w:val="both"/>
      </w:pPr>
    </w:p>
    <w:p w:rsidR="008A6CE5" w:rsidRDefault="008A6CE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516D15" w:rsidRDefault="00516D15" w:rsidP="00335C06">
      <w:pPr>
        <w:jc w:val="both"/>
      </w:pPr>
    </w:p>
    <w:p w:rsidR="008A6CE5" w:rsidRDefault="008A6CE5" w:rsidP="00335C06">
      <w:pPr>
        <w:jc w:val="both"/>
      </w:pPr>
    </w:p>
    <w:p w:rsidR="00276BB5" w:rsidRDefault="00276BB5" w:rsidP="00335C06">
      <w:pPr>
        <w:jc w:val="both"/>
      </w:pPr>
    </w:p>
    <w:sectPr w:rsidR="00276BB5" w:rsidSect="007470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33" w:rsidRDefault="001D0F33" w:rsidP="00516D15">
      <w:pPr>
        <w:spacing w:after="0" w:line="240" w:lineRule="auto"/>
      </w:pPr>
      <w:r>
        <w:separator/>
      </w:r>
    </w:p>
  </w:endnote>
  <w:endnote w:type="continuationSeparator" w:id="0">
    <w:p w:rsidR="001D0F33" w:rsidRDefault="001D0F33" w:rsidP="0051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eak Pro">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33" w:rsidRDefault="001D0F33" w:rsidP="00516D15">
      <w:pPr>
        <w:spacing w:after="0" w:line="240" w:lineRule="auto"/>
      </w:pPr>
      <w:r>
        <w:separator/>
      </w:r>
    </w:p>
  </w:footnote>
  <w:footnote w:type="continuationSeparator" w:id="0">
    <w:p w:rsidR="001D0F33" w:rsidRDefault="001D0F33" w:rsidP="00516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12CE"/>
    <w:multiLevelType w:val="hybridMultilevel"/>
    <w:tmpl w:val="733AF090"/>
    <w:lvl w:ilvl="0" w:tplc="73B2ECFC">
      <w:start w:val="1"/>
      <w:numFmt w:val="decimal"/>
      <w:lvlText w:val="%1."/>
      <w:lvlJc w:val="left"/>
      <w:pPr>
        <w:tabs>
          <w:tab w:val="num" w:pos="720"/>
        </w:tabs>
        <w:ind w:left="720" w:hanging="360"/>
      </w:pPr>
      <w:rPr>
        <w:rFonts w:ascii="Speak Pro" w:eastAsia="+mn-ea" w:hAnsi="Speak Pro" w:cs="+mn-cs"/>
      </w:rPr>
    </w:lvl>
    <w:lvl w:ilvl="1" w:tplc="32B83F52" w:tentative="1">
      <w:start w:val="1"/>
      <w:numFmt w:val="decimal"/>
      <w:lvlText w:val="%2."/>
      <w:lvlJc w:val="left"/>
      <w:pPr>
        <w:tabs>
          <w:tab w:val="num" w:pos="1440"/>
        </w:tabs>
        <w:ind w:left="1440" w:hanging="360"/>
      </w:pPr>
    </w:lvl>
    <w:lvl w:ilvl="2" w:tplc="B84CED52" w:tentative="1">
      <w:start w:val="1"/>
      <w:numFmt w:val="decimal"/>
      <w:lvlText w:val="%3."/>
      <w:lvlJc w:val="left"/>
      <w:pPr>
        <w:tabs>
          <w:tab w:val="num" w:pos="2160"/>
        </w:tabs>
        <w:ind w:left="2160" w:hanging="360"/>
      </w:pPr>
    </w:lvl>
    <w:lvl w:ilvl="3" w:tplc="EF4CB736" w:tentative="1">
      <w:start w:val="1"/>
      <w:numFmt w:val="decimal"/>
      <w:lvlText w:val="%4."/>
      <w:lvlJc w:val="left"/>
      <w:pPr>
        <w:tabs>
          <w:tab w:val="num" w:pos="2880"/>
        </w:tabs>
        <w:ind w:left="2880" w:hanging="360"/>
      </w:pPr>
    </w:lvl>
    <w:lvl w:ilvl="4" w:tplc="199A6E90" w:tentative="1">
      <w:start w:val="1"/>
      <w:numFmt w:val="decimal"/>
      <w:lvlText w:val="%5."/>
      <w:lvlJc w:val="left"/>
      <w:pPr>
        <w:tabs>
          <w:tab w:val="num" w:pos="3600"/>
        </w:tabs>
        <w:ind w:left="3600" w:hanging="360"/>
      </w:pPr>
    </w:lvl>
    <w:lvl w:ilvl="5" w:tplc="0FC2EB9E" w:tentative="1">
      <w:start w:val="1"/>
      <w:numFmt w:val="decimal"/>
      <w:lvlText w:val="%6."/>
      <w:lvlJc w:val="left"/>
      <w:pPr>
        <w:tabs>
          <w:tab w:val="num" w:pos="4320"/>
        </w:tabs>
        <w:ind w:left="4320" w:hanging="360"/>
      </w:pPr>
    </w:lvl>
    <w:lvl w:ilvl="6" w:tplc="94DE8AAC" w:tentative="1">
      <w:start w:val="1"/>
      <w:numFmt w:val="decimal"/>
      <w:lvlText w:val="%7."/>
      <w:lvlJc w:val="left"/>
      <w:pPr>
        <w:tabs>
          <w:tab w:val="num" w:pos="5040"/>
        </w:tabs>
        <w:ind w:left="5040" w:hanging="360"/>
      </w:pPr>
    </w:lvl>
    <w:lvl w:ilvl="7" w:tplc="7D7214E6" w:tentative="1">
      <w:start w:val="1"/>
      <w:numFmt w:val="decimal"/>
      <w:lvlText w:val="%8."/>
      <w:lvlJc w:val="left"/>
      <w:pPr>
        <w:tabs>
          <w:tab w:val="num" w:pos="5760"/>
        </w:tabs>
        <w:ind w:left="5760" w:hanging="360"/>
      </w:pPr>
    </w:lvl>
    <w:lvl w:ilvl="8" w:tplc="4104B73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7C30"/>
    <w:rsid w:val="00001F90"/>
    <w:rsid w:val="0003503E"/>
    <w:rsid w:val="00091D70"/>
    <w:rsid w:val="0018268E"/>
    <w:rsid w:val="001D0F33"/>
    <w:rsid w:val="00261F87"/>
    <w:rsid w:val="00276BB5"/>
    <w:rsid w:val="002F5D67"/>
    <w:rsid w:val="00301968"/>
    <w:rsid w:val="00335C06"/>
    <w:rsid w:val="0039363C"/>
    <w:rsid w:val="003B68FC"/>
    <w:rsid w:val="00420A92"/>
    <w:rsid w:val="004D4E99"/>
    <w:rsid w:val="00500F05"/>
    <w:rsid w:val="00502F26"/>
    <w:rsid w:val="00516D15"/>
    <w:rsid w:val="00534B90"/>
    <w:rsid w:val="00576783"/>
    <w:rsid w:val="005F690B"/>
    <w:rsid w:val="00601F53"/>
    <w:rsid w:val="00634765"/>
    <w:rsid w:val="006710F6"/>
    <w:rsid w:val="007154D2"/>
    <w:rsid w:val="007328E3"/>
    <w:rsid w:val="007470FA"/>
    <w:rsid w:val="00753481"/>
    <w:rsid w:val="00754B42"/>
    <w:rsid w:val="007606B1"/>
    <w:rsid w:val="007D368F"/>
    <w:rsid w:val="007D595D"/>
    <w:rsid w:val="007F7FA5"/>
    <w:rsid w:val="008A6CE5"/>
    <w:rsid w:val="008D25C0"/>
    <w:rsid w:val="008D458C"/>
    <w:rsid w:val="008F50B1"/>
    <w:rsid w:val="00932077"/>
    <w:rsid w:val="00943587"/>
    <w:rsid w:val="0097059B"/>
    <w:rsid w:val="00A31C50"/>
    <w:rsid w:val="00B6275B"/>
    <w:rsid w:val="00B66A6C"/>
    <w:rsid w:val="00B91800"/>
    <w:rsid w:val="00BA3EE5"/>
    <w:rsid w:val="00BD34A4"/>
    <w:rsid w:val="00BF067B"/>
    <w:rsid w:val="00C00280"/>
    <w:rsid w:val="00C12231"/>
    <w:rsid w:val="00C56E00"/>
    <w:rsid w:val="00C72650"/>
    <w:rsid w:val="00C72C30"/>
    <w:rsid w:val="00CD2891"/>
    <w:rsid w:val="00CD2D1C"/>
    <w:rsid w:val="00CD7B15"/>
    <w:rsid w:val="00D34643"/>
    <w:rsid w:val="00D37809"/>
    <w:rsid w:val="00D43B0D"/>
    <w:rsid w:val="00DC67D3"/>
    <w:rsid w:val="00E43BA0"/>
    <w:rsid w:val="00F07C30"/>
    <w:rsid w:val="00F90C5A"/>
    <w:rsid w:val="00FA10B7"/>
    <w:rsid w:val="00FD7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F5C4C-4C22-4C6B-9241-3C00100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E5"/>
    <w:rPr>
      <w:rFonts w:ascii="Tahoma" w:hAnsi="Tahoma" w:cs="Tahoma"/>
      <w:sz w:val="16"/>
      <w:szCs w:val="16"/>
    </w:rPr>
  </w:style>
  <w:style w:type="paragraph" w:styleId="Header">
    <w:name w:val="header"/>
    <w:basedOn w:val="Normal"/>
    <w:link w:val="HeaderChar"/>
    <w:uiPriority w:val="99"/>
    <w:semiHidden/>
    <w:unhideWhenUsed/>
    <w:rsid w:val="00516D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6D15"/>
  </w:style>
  <w:style w:type="paragraph" w:styleId="Footer">
    <w:name w:val="footer"/>
    <w:basedOn w:val="Normal"/>
    <w:link w:val="FooterChar"/>
    <w:uiPriority w:val="99"/>
    <w:semiHidden/>
    <w:unhideWhenUsed/>
    <w:rsid w:val="00516D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6D15"/>
  </w:style>
  <w:style w:type="paragraph" w:styleId="ListParagraph">
    <w:name w:val="List Paragraph"/>
    <w:basedOn w:val="Normal"/>
    <w:uiPriority w:val="34"/>
    <w:qFormat/>
    <w:rsid w:val="00091D70"/>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F90C5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88761">
      <w:bodyDiv w:val="1"/>
      <w:marLeft w:val="0"/>
      <w:marRight w:val="0"/>
      <w:marTop w:val="0"/>
      <w:marBottom w:val="0"/>
      <w:divBdr>
        <w:top w:val="none" w:sz="0" w:space="0" w:color="auto"/>
        <w:left w:val="none" w:sz="0" w:space="0" w:color="auto"/>
        <w:bottom w:val="none" w:sz="0" w:space="0" w:color="auto"/>
        <w:right w:val="none" w:sz="0" w:space="0" w:color="auto"/>
      </w:divBdr>
    </w:div>
    <w:div w:id="1133399920">
      <w:bodyDiv w:val="1"/>
      <w:marLeft w:val="0"/>
      <w:marRight w:val="0"/>
      <w:marTop w:val="0"/>
      <w:marBottom w:val="0"/>
      <w:divBdr>
        <w:top w:val="none" w:sz="0" w:space="0" w:color="auto"/>
        <w:left w:val="none" w:sz="0" w:space="0" w:color="auto"/>
        <w:bottom w:val="none" w:sz="0" w:space="0" w:color="auto"/>
        <w:right w:val="none" w:sz="0" w:space="0" w:color="auto"/>
      </w:divBdr>
      <w:divsChild>
        <w:div w:id="1240287206">
          <w:marLeft w:val="720"/>
          <w:marRight w:val="0"/>
          <w:marTop w:val="240"/>
          <w:marBottom w:val="40"/>
          <w:divBdr>
            <w:top w:val="none" w:sz="0" w:space="0" w:color="auto"/>
            <w:left w:val="none" w:sz="0" w:space="0" w:color="auto"/>
            <w:bottom w:val="none" w:sz="0" w:space="0" w:color="auto"/>
            <w:right w:val="none" w:sz="0" w:space="0" w:color="auto"/>
          </w:divBdr>
        </w:div>
        <w:div w:id="1908344483">
          <w:marLeft w:val="720"/>
          <w:marRight w:val="0"/>
          <w:marTop w:val="240"/>
          <w:marBottom w:val="40"/>
          <w:divBdr>
            <w:top w:val="none" w:sz="0" w:space="0" w:color="auto"/>
            <w:left w:val="none" w:sz="0" w:space="0" w:color="auto"/>
            <w:bottom w:val="none" w:sz="0" w:space="0" w:color="auto"/>
            <w:right w:val="none" w:sz="0" w:space="0" w:color="auto"/>
          </w:divBdr>
        </w:div>
        <w:div w:id="532424465">
          <w:marLeft w:val="720"/>
          <w:marRight w:val="0"/>
          <w:marTop w:val="240"/>
          <w:marBottom w:val="40"/>
          <w:divBdr>
            <w:top w:val="none" w:sz="0" w:space="0" w:color="auto"/>
            <w:left w:val="none" w:sz="0" w:space="0" w:color="auto"/>
            <w:bottom w:val="none" w:sz="0" w:space="0" w:color="auto"/>
            <w:right w:val="none" w:sz="0" w:space="0" w:color="auto"/>
          </w:divBdr>
        </w:div>
        <w:div w:id="968784839">
          <w:marLeft w:val="720"/>
          <w:marRight w:val="0"/>
          <w:marTop w:val="240"/>
          <w:marBottom w:val="40"/>
          <w:divBdr>
            <w:top w:val="none" w:sz="0" w:space="0" w:color="auto"/>
            <w:left w:val="none" w:sz="0" w:space="0" w:color="auto"/>
            <w:bottom w:val="none" w:sz="0" w:space="0" w:color="auto"/>
            <w:right w:val="none" w:sz="0" w:space="0" w:color="auto"/>
          </w:divBdr>
        </w:div>
        <w:div w:id="552932118">
          <w:marLeft w:val="720"/>
          <w:marRight w:val="0"/>
          <w:marTop w:val="240"/>
          <w:marBottom w:val="40"/>
          <w:divBdr>
            <w:top w:val="none" w:sz="0" w:space="0" w:color="auto"/>
            <w:left w:val="none" w:sz="0" w:space="0" w:color="auto"/>
            <w:bottom w:val="none" w:sz="0" w:space="0" w:color="auto"/>
            <w:right w:val="none" w:sz="0" w:space="0" w:color="auto"/>
          </w:divBdr>
        </w:div>
      </w:divsChild>
    </w:div>
    <w:div w:id="19278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 jha</dc:creator>
  <cp:lastModifiedBy>PRO GCU</cp:lastModifiedBy>
  <cp:revision>8</cp:revision>
  <dcterms:created xsi:type="dcterms:W3CDTF">2022-08-29T08:54:00Z</dcterms:created>
  <dcterms:modified xsi:type="dcterms:W3CDTF">2022-09-06T10:05:00Z</dcterms:modified>
</cp:coreProperties>
</file>